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 xml:space="preserve"> </w:t>
      </w: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April 16, 2024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and consideration of the Minutes of the Regular Meeting of April 2, 2024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4. Clerk’s Report: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Census of Bath addresses for accurate property tax collections assistance requested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B. Budget comparison, account review, bookkeeping information, payroll data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Internal budget review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Municipal sales tax update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Review of BSPD staffing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Update compensation for Parking Enforcement Officer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Recruitment of 2</w:t>
      </w:r>
      <w:r>
        <w:rPr>
          <w:rFonts w:ascii="Georgia" w:hAnsi="Georgia"/>
          <w:b w:val="false"/>
          <w:bCs w:val="false"/>
          <w:vertAlign w:val="superscript"/>
        </w:rPr>
        <w:t>nd</w:t>
      </w:r>
      <w:r>
        <w:rPr>
          <w:rFonts w:ascii="Georgia" w:hAnsi="Georgia"/>
          <w:b w:val="false"/>
          <w:bCs w:val="false"/>
        </w:rPr>
        <w:t xml:space="preserve"> Parking Enforcement Officer</w:t>
        <w:tab/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D. Application for use of Town property review- Expo request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E. Uniform price comparison- possible action  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available and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Grant Chairwoman’s report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Depot update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C. Bath OnTRAC program update and consideration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Municipal Center needs and improvements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Review if needed of Festival Fees Ordinance, Short Term Rental Ordinance – possible action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C. Region 9 letter of invitation to meet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 xml:space="preserve">D. Resolution for payment of BSWW Rt 522 wtaer line extension – possible action  </w:t>
      </w: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7. Review of BSWW and Bath bills for recommendation to Council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</w:r>
      <w:r>
        <w:rPr>
          <w:rFonts w:ascii="Georgia" w:hAnsi="Georgia"/>
          <w:b w:val="false"/>
          <w:bCs w:val="false"/>
        </w:rPr>
        <w:t>A. Fence repair for Baltimore Alley and Rockwell Street</w:t>
      </w:r>
      <w:r>
        <w:rPr>
          <w:rFonts w:ascii="Georgia" w:hAnsi="Georgia"/>
          <w:b w:val="false"/>
          <w:bCs w:val="false"/>
        </w:rPr>
        <w:t xml:space="preserve">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8. Next Regular Meeting –  May 7, 2024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637</TotalTime>
  <Application>LibreOffice/7.3.1.3$Windows_X86_64 LibreOffice_project/a69ca51ded25f3eefd52d7bf9a5fad8c90b87951</Application>
  <AppVersion>15.0000</AppVersion>
  <Pages>1</Pages>
  <Words>227</Words>
  <Characters>1185</Characters>
  <CharactersWithSpaces>1449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2024-04-11T14:48:46Z</dcterms:modified>
  <cp:revision>144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