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7B28E5" w14:textId="77777777" w:rsidR="006B6311" w:rsidRDefault="00000000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Finance Committee Special Meeting Agenda</w:t>
      </w:r>
    </w:p>
    <w:p w14:paraId="64DCCF34" w14:textId="77777777" w:rsidR="006B6311" w:rsidRDefault="00000000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March 11, 2024 at 1:00pm</w:t>
      </w:r>
    </w:p>
    <w:p w14:paraId="0605DAF5" w14:textId="77777777" w:rsidR="006B6311" w:rsidRDefault="00000000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 w14:paraId="29AD8D0C" w14:textId="77777777" w:rsidR="006B6311" w:rsidRDefault="006B6311">
      <w:pPr>
        <w:rPr>
          <w:rFonts w:ascii="Georgia" w:hAnsi="Georgia"/>
          <w:b/>
          <w:bCs/>
        </w:rPr>
      </w:pPr>
    </w:p>
    <w:p w14:paraId="0208C700" w14:textId="77777777" w:rsidR="006B6311" w:rsidRDefault="00000000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25C702F9" w14:textId="77777777" w:rsidR="006B6311" w:rsidRDefault="006B6311">
      <w:pPr>
        <w:rPr>
          <w:rFonts w:ascii="Georgia" w:hAnsi="Georgia"/>
        </w:rPr>
      </w:pPr>
    </w:p>
    <w:p w14:paraId="5EC9D83C" w14:textId="77777777" w:rsidR="006B6311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2. Roll Call of Members – Chairman Susan Webster </w:t>
      </w:r>
      <w:proofErr w:type="gramStart"/>
      <w:r>
        <w:rPr>
          <w:rFonts w:ascii="Georgia" w:hAnsi="Georgia"/>
        </w:rPr>
        <w:t>( )</w:t>
      </w:r>
      <w:proofErr w:type="gramEnd"/>
      <w:r>
        <w:rPr>
          <w:rFonts w:ascii="Georgia" w:hAnsi="Georgia"/>
        </w:rPr>
        <w:t xml:space="preserve"> Greg Schene ( ) Mary Lynn Hickey ( )</w:t>
      </w:r>
    </w:p>
    <w:p w14:paraId="0079551C" w14:textId="77777777" w:rsidR="006B6311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Quorum – Yes/No </w:t>
      </w:r>
    </w:p>
    <w:p w14:paraId="49C2C872" w14:textId="77777777" w:rsidR="006B6311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Also present: </w:t>
      </w:r>
    </w:p>
    <w:p w14:paraId="50909CE0" w14:textId="77777777" w:rsidR="006B6311" w:rsidRDefault="006B6311">
      <w:pPr>
        <w:rPr>
          <w:rFonts w:ascii="Georgia" w:hAnsi="Georgia"/>
        </w:rPr>
      </w:pPr>
    </w:p>
    <w:p w14:paraId="56DF0C0C" w14:textId="77777777" w:rsidR="006B6311" w:rsidRDefault="00000000">
      <w:pPr>
        <w:rPr>
          <w:rFonts w:ascii="Georgia" w:hAnsi="Georgia"/>
        </w:rPr>
      </w:pPr>
      <w:r>
        <w:rPr>
          <w:rFonts w:ascii="Georgia" w:hAnsi="Georgia"/>
        </w:rPr>
        <w:t>3. Review of the Regular Meeting Minutes of March 5, 2024</w:t>
      </w:r>
    </w:p>
    <w:p w14:paraId="45DE1DEC" w14:textId="77777777" w:rsidR="006B6311" w:rsidRDefault="006B6311">
      <w:pPr>
        <w:rPr>
          <w:rFonts w:ascii="Georgia" w:hAnsi="Georgia"/>
        </w:rPr>
      </w:pPr>
    </w:p>
    <w:p w14:paraId="752EC058" w14:textId="77777777" w:rsidR="006B6311" w:rsidRDefault="00000000">
      <w:pPr>
        <w:rPr>
          <w:rFonts w:ascii="Georgia" w:hAnsi="Georgia"/>
        </w:rPr>
      </w:pPr>
      <w:r>
        <w:rPr>
          <w:rFonts w:ascii="Georgia" w:hAnsi="Georgia"/>
        </w:rPr>
        <w:t>4. For FY 2025 budgeting purposes review of Bath revenue and Public Works Department – possible action</w:t>
      </w:r>
    </w:p>
    <w:p w14:paraId="1D95F977" w14:textId="77777777" w:rsidR="006B6311" w:rsidRDefault="006B6311">
      <w:pPr>
        <w:rPr>
          <w:rFonts w:ascii="Georgia" w:hAnsi="Georgia"/>
        </w:rPr>
      </w:pPr>
    </w:p>
    <w:p w14:paraId="1D9009B2" w14:textId="77777777" w:rsidR="006B6311" w:rsidRDefault="00000000">
      <w:pPr>
        <w:rPr>
          <w:rFonts w:ascii="Georgia" w:hAnsi="Georgia"/>
        </w:rPr>
      </w:pPr>
      <w:r>
        <w:rPr>
          <w:rFonts w:ascii="Georgia" w:hAnsi="Georgia"/>
        </w:rPr>
        <w:t>5. Adjourn</w:t>
      </w:r>
    </w:p>
    <w:p w14:paraId="39D0C5BC" w14:textId="77777777" w:rsidR="006B6311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 </w:t>
      </w:r>
    </w:p>
    <w:p w14:paraId="193E8F7F" w14:textId="77777777" w:rsidR="006B6311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   </w:t>
      </w:r>
    </w:p>
    <w:sectPr w:rsidR="006B6311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6311"/>
    <w:rsid w:val="006B6311"/>
    <w:rsid w:val="00D63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A929B"/>
  <w15:docId w15:val="{AD5C796B-4C50-43D7-AB14-6AA9482D2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Breauna Farris</dc:creator>
  <dc:description/>
  <cp:lastModifiedBy>Breauna Farris</cp:lastModifiedBy>
  <cp:revision>2</cp:revision>
  <cp:lastPrinted>2023-12-14T14:13:00Z</cp:lastPrinted>
  <dcterms:created xsi:type="dcterms:W3CDTF">2024-03-08T15:53:00Z</dcterms:created>
  <dcterms:modified xsi:type="dcterms:W3CDTF">2024-03-08T15:53:00Z</dcterms:modified>
  <dc:language>en-US</dc:language>
</cp:coreProperties>
</file>