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Finance Committee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Oct.17, 2023 at 3:30pm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 – Chairman Susan Webster ( ) Greg Schene ( ) Mary Lynn Hickey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Also present: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3. Review of the Minutes of the Finance Committee Meeting of October 3, 2023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4. Discussion with the Mayor and Chief Carper concerning the Public Safety budget and Officer compensation packages.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5. Clerk’s Report: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Bath property tax projections/actual collection concern update on research assistance requested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Census of Bath addresses for accurate property tax collections assistance requested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C. Budget comparison, account review, bookkeeping information, request for Public Safety </w:t>
      </w:r>
      <w:r>
        <w:rPr>
          <w:rFonts w:ascii="Georgia" w:hAnsi="Georgia"/>
          <w:b w:val="false"/>
          <w:bCs w:val="false"/>
        </w:rPr>
        <w:t>B</w:t>
      </w:r>
      <w:r>
        <w:rPr>
          <w:rFonts w:ascii="Georgia" w:hAnsi="Georgia"/>
          <w:b w:val="false"/>
          <w:bCs w:val="false"/>
        </w:rPr>
        <w:t xml:space="preserve">udget </w:t>
      </w:r>
      <w:r>
        <w:rPr>
          <w:rFonts w:ascii="Georgia" w:hAnsi="Georgia"/>
          <w:b w:val="false"/>
          <w:bCs w:val="false"/>
        </w:rPr>
        <w:t>R</w:t>
      </w:r>
      <w:r>
        <w:rPr>
          <w:rFonts w:ascii="Georgia" w:hAnsi="Georgia"/>
          <w:b w:val="false"/>
          <w:bCs w:val="false"/>
        </w:rPr>
        <w:t xml:space="preserve">evision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6. Grant and project information updates if needed and available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Depot and lot property update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7. Town financial concerns: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Municipal Center needs including survey of municipal building and adjoining property to determine fair market value for future reference.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B. Discussion of water plant lease terms, agreement, property survey review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C. Deck the Meters Reimbursement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D. Train Depot Parking for Berkeley Springs Castle Foundation </w:t>
      </w: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8. Town &amp; BSWW bills review if available for Council approval.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9. Next Meeting –  November 7, 2023 at 4pm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10. Adjourn 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509</TotalTime>
  <Application>LibreOffice/7.3.1.3$Windows_X86_64 LibreOffice_project/a69ca51ded25f3eefd52d7bf9a5fad8c90b87951</Application>
  <AppVersion>15.0000</AppVersion>
  <Pages>1</Pages>
  <Words>199</Words>
  <Characters>1085</Characters>
  <CharactersWithSpaces>1294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dcterms:modified xsi:type="dcterms:W3CDTF">2023-10-13T15:43:20Z</dcterms:modified>
  <cp:revision>107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